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3"/>
        <w:gridCol w:w="156"/>
        <w:gridCol w:w="1059"/>
        <w:gridCol w:w="1938"/>
        <w:gridCol w:w="3099"/>
      </w:tblGrid>
      <w:tr w:rsidR="00424AB9" w:rsidTr="00424AB9">
        <w:trPr>
          <w:trHeight w:val="3204"/>
        </w:trPr>
        <w:tc>
          <w:tcPr>
            <w:tcW w:w="9345" w:type="dxa"/>
            <w:gridSpan w:val="5"/>
            <w:shd w:val="clear" w:color="auto" w:fill="auto"/>
          </w:tcPr>
          <w:p w:rsidR="00424AB9" w:rsidRDefault="00424AB9" w:rsidP="00424AB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</w:p>
          <w:p w:rsidR="00424AB9" w:rsidRDefault="00424AB9" w:rsidP="00424AB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</w:p>
          <w:p w:rsidR="00424AB9" w:rsidRDefault="00424AB9" w:rsidP="00424AB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</w:p>
          <w:p w:rsidR="00424AB9" w:rsidRDefault="00424AB9" w:rsidP="00424AB9">
            <w:pPr>
              <w:jc w:val="center"/>
              <w:rPr>
                <w:b/>
                <w:bCs/>
                <w:sz w:val="32"/>
                <w:szCs w:val="32"/>
                <w:vertAlign w:val="superscript"/>
                <w:lang w:eastAsia="zh-CN"/>
              </w:rPr>
            </w:pP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  <w:p w:rsidR="00424AB9" w:rsidRDefault="00424AB9" w:rsidP="00424AB9">
            <w:pPr>
              <w:jc w:val="center"/>
              <w:rPr>
                <w:b/>
                <w:bCs/>
              </w:rPr>
            </w:pPr>
          </w:p>
        </w:tc>
      </w:tr>
      <w:tr w:rsidR="001C00A4" w:rsidTr="00424AB9">
        <w:tc>
          <w:tcPr>
            <w:tcW w:w="9345" w:type="dxa"/>
            <w:gridSpan w:val="5"/>
            <w:shd w:val="clear" w:color="auto" w:fill="auto"/>
          </w:tcPr>
          <w:p w:rsidR="00424AB9" w:rsidRDefault="00424AB9" w:rsidP="00424AB9">
            <w:pPr>
              <w:widowControl w:val="0"/>
              <w:suppressAutoHyphens/>
              <w:jc w:val="right"/>
            </w:pPr>
            <w:r>
              <w:rPr>
                <w:b/>
              </w:rPr>
              <w:t>УТВЕРЖДЕНО</w:t>
            </w:r>
          </w:p>
          <w:p w:rsidR="00424AB9" w:rsidRDefault="00424AB9" w:rsidP="00424AB9">
            <w:pPr>
              <w:widowControl w:val="0"/>
              <w:suppressAutoHyphens/>
              <w:jc w:val="right"/>
            </w:pPr>
            <w:r>
              <w:rPr>
                <w:b/>
              </w:rPr>
              <w:t>Председатель УМС</w:t>
            </w:r>
          </w:p>
          <w:p w:rsidR="00424AB9" w:rsidRDefault="00424AB9" w:rsidP="00424AB9">
            <w:pPr>
              <w:widowControl w:val="0"/>
              <w:suppressAutoHyphens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Факультета музыкального искусства </w:t>
            </w:r>
          </w:p>
          <w:p w:rsidR="00424AB9" w:rsidRDefault="00424AB9" w:rsidP="00424AB9">
            <w:pPr>
              <w:widowControl w:val="0"/>
              <w:suppressAutoHyphens/>
              <w:jc w:val="right"/>
            </w:pPr>
            <w:r>
              <w:rPr>
                <w:b/>
                <w:bCs/>
              </w:rPr>
              <w:t>Ануфриева Н.И.</w:t>
            </w:r>
          </w:p>
          <w:p w:rsidR="001C00A4" w:rsidRDefault="001C00A4">
            <w:pPr>
              <w:widowControl w:val="0"/>
              <w:suppressAutoHyphens/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1C00A4" w:rsidTr="00424AB9">
        <w:tc>
          <w:tcPr>
            <w:tcW w:w="9345" w:type="dxa"/>
            <w:gridSpan w:val="5"/>
            <w:shd w:val="clear" w:color="auto" w:fill="auto"/>
          </w:tcPr>
          <w:p w:rsidR="001C00A4" w:rsidRDefault="001C00A4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1C00A4" w:rsidTr="00424AB9">
        <w:tc>
          <w:tcPr>
            <w:tcW w:w="9345" w:type="dxa"/>
            <w:gridSpan w:val="5"/>
            <w:shd w:val="clear" w:color="auto" w:fill="auto"/>
          </w:tcPr>
          <w:p w:rsidR="001C00A4" w:rsidRDefault="001C00A4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1C00A4" w:rsidTr="00424AB9">
        <w:trPr>
          <w:trHeight w:val="85"/>
        </w:trPr>
        <w:tc>
          <w:tcPr>
            <w:tcW w:w="9345" w:type="dxa"/>
            <w:gridSpan w:val="5"/>
            <w:shd w:val="clear" w:color="auto" w:fill="auto"/>
            <w:vAlign w:val="center"/>
          </w:tcPr>
          <w:p w:rsidR="001C00A4" w:rsidRDefault="001C00A4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C00A4" w:rsidTr="00424AB9">
        <w:tc>
          <w:tcPr>
            <w:tcW w:w="9345" w:type="dxa"/>
            <w:gridSpan w:val="5"/>
            <w:shd w:val="clear" w:color="auto" w:fill="auto"/>
            <w:vAlign w:val="center"/>
          </w:tcPr>
          <w:p w:rsidR="001C00A4" w:rsidRDefault="00822906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 ПО ДИСЦИПЛИНЕ</w:t>
            </w:r>
          </w:p>
        </w:tc>
      </w:tr>
      <w:tr w:rsidR="001C00A4" w:rsidTr="00424AB9">
        <w:tc>
          <w:tcPr>
            <w:tcW w:w="3099" w:type="dxa"/>
            <w:shd w:val="clear" w:color="auto" w:fill="auto"/>
            <w:vAlign w:val="center"/>
          </w:tcPr>
          <w:p w:rsidR="001C00A4" w:rsidRDefault="001C00A4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3150" w:type="dxa"/>
            <w:gridSpan w:val="3"/>
            <w:shd w:val="clear" w:color="auto" w:fill="auto"/>
            <w:vAlign w:val="center"/>
          </w:tcPr>
          <w:p w:rsidR="001C00A4" w:rsidRDefault="001C00A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96" w:type="dxa"/>
            <w:shd w:val="clear" w:color="auto" w:fill="auto"/>
            <w:vAlign w:val="center"/>
          </w:tcPr>
          <w:p w:rsidR="001C00A4" w:rsidRDefault="001C00A4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1C00A4" w:rsidTr="00424AB9">
        <w:tc>
          <w:tcPr>
            <w:tcW w:w="9345" w:type="dxa"/>
            <w:gridSpan w:val="5"/>
            <w:shd w:val="clear" w:color="auto" w:fill="auto"/>
            <w:vAlign w:val="center"/>
          </w:tcPr>
          <w:p w:rsidR="001C00A4" w:rsidRDefault="0082290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  <w:r>
              <w:rPr>
                <w:b/>
                <w:sz w:val="28"/>
                <w:szCs w:val="28"/>
              </w:rPr>
              <w:t>ВОКАЛЬНАЯ ПОДГОТОВКА</w:t>
            </w:r>
            <w:bookmarkStart w:id="0" w:name="_GoBack"/>
            <w:bookmarkEnd w:id="0"/>
          </w:p>
        </w:tc>
      </w:tr>
      <w:tr w:rsidR="001C00A4" w:rsidTr="00424AB9">
        <w:trPr>
          <w:trHeight w:val="565"/>
        </w:trPr>
        <w:tc>
          <w:tcPr>
            <w:tcW w:w="9345" w:type="dxa"/>
            <w:gridSpan w:val="5"/>
            <w:shd w:val="clear" w:color="auto" w:fill="auto"/>
            <w:vAlign w:val="center"/>
          </w:tcPr>
          <w:p w:rsidR="001C00A4" w:rsidRDefault="001C00A4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1C00A4" w:rsidTr="00800ABD">
        <w:tc>
          <w:tcPr>
            <w:tcW w:w="9345" w:type="dxa"/>
            <w:gridSpan w:val="5"/>
            <w:shd w:val="clear" w:color="auto" w:fill="auto"/>
            <w:vAlign w:val="center"/>
          </w:tcPr>
          <w:p w:rsidR="001C00A4" w:rsidRDefault="001C00A4">
            <w:pPr>
              <w:spacing w:line="36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</w:p>
        </w:tc>
      </w:tr>
      <w:tr w:rsidR="001C00A4" w:rsidTr="00800ABD">
        <w:tc>
          <w:tcPr>
            <w:tcW w:w="3255" w:type="dxa"/>
            <w:gridSpan w:val="2"/>
            <w:shd w:val="clear" w:color="auto" w:fill="auto"/>
          </w:tcPr>
          <w:p w:rsidR="001C00A4" w:rsidRDefault="00822906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1058" w:type="dxa"/>
            <w:shd w:val="clear" w:color="auto" w:fill="auto"/>
          </w:tcPr>
          <w:p w:rsidR="001C00A4" w:rsidRDefault="00800ABD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lang w:eastAsia="zh-CN"/>
              </w:rPr>
              <w:t>51.03.02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1C00A4" w:rsidRDefault="00800ABD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lang w:eastAsia="zh-CN"/>
              </w:rPr>
              <w:t>«Народная художественная культура»</w:t>
            </w:r>
          </w:p>
        </w:tc>
      </w:tr>
      <w:tr w:rsidR="001C00A4" w:rsidTr="00800ABD">
        <w:tc>
          <w:tcPr>
            <w:tcW w:w="3255" w:type="dxa"/>
            <w:gridSpan w:val="2"/>
            <w:shd w:val="clear" w:color="auto" w:fill="auto"/>
          </w:tcPr>
          <w:p w:rsidR="001C00A4" w:rsidRDefault="00822906">
            <w:pPr>
              <w:spacing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6090" w:type="dxa"/>
            <w:gridSpan w:val="3"/>
            <w:shd w:val="clear" w:color="auto" w:fill="auto"/>
          </w:tcPr>
          <w:p w:rsidR="001C00A4" w:rsidRPr="00800ABD" w:rsidRDefault="00800ABD" w:rsidP="00800ABD">
            <w:pPr>
              <w:widowControl w:val="0"/>
              <w:tabs>
                <w:tab w:val="right" w:leader="underscore" w:pos="8505"/>
              </w:tabs>
              <w:suppressAutoHyphens/>
            </w:pPr>
            <w:r>
              <w:rPr>
                <w:b/>
                <w:lang w:eastAsia="zh-CN"/>
              </w:rPr>
              <w:t>«</w:t>
            </w:r>
            <w:r w:rsidRPr="00642AF0">
              <w:rPr>
                <w:b/>
                <w:lang w:eastAsia="zh-CN"/>
              </w:rPr>
              <w:t>Руководство казачьим творческим коллективом</w:t>
            </w:r>
            <w:r>
              <w:rPr>
                <w:b/>
                <w:lang w:eastAsia="zh-CN"/>
              </w:rPr>
              <w:t>»</w:t>
            </w:r>
          </w:p>
        </w:tc>
      </w:tr>
      <w:tr w:rsidR="001C00A4" w:rsidTr="00800ABD">
        <w:tc>
          <w:tcPr>
            <w:tcW w:w="3255" w:type="dxa"/>
            <w:gridSpan w:val="2"/>
            <w:shd w:val="clear" w:color="auto" w:fill="auto"/>
          </w:tcPr>
          <w:p w:rsidR="001C00A4" w:rsidRDefault="00822906" w:rsidP="00800ABD">
            <w:pPr>
              <w:ind w:right="-136"/>
              <w:rPr>
                <w:b/>
                <w:bCs/>
                <w:lang w:eastAsia="zh-CN"/>
              </w:rPr>
            </w:pPr>
            <w:r>
              <w:rPr>
                <w:b/>
                <w:bCs/>
              </w:rPr>
              <w:t>Квалификация  выпускника:</w:t>
            </w:r>
          </w:p>
        </w:tc>
        <w:tc>
          <w:tcPr>
            <w:tcW w:w="6090" w:type="dxa"/>
            <w:gridSpan w:val="3"/>
            <w:shd w:val="clear" w:color="auto" w:fill="auto"/>
          </w:tcPr>
          <w:p w:rsidR="00800ABD" w:rsidRDefault="00800ABD" w:rsidP="00800ABD">
            <w:pPr>
              <w:widowControl w:val="0"/>
              <w:tabs>
                <w:tab w:val="right" w:leader="underscore" w:pos="8505"/>
              </w:tabs>
              <w:suppressAutoHyphens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Бакалавр</w:t>
            </w:r>
          </w:p>
          <w:p w:rsidR="001C00A4" w:rsidRDefault="001C00A4">
            <w:pPr>
              <w:spacing w:line="360" w:lineRule="auto"/>
              <w:rPr>
                <w:b/>
                <w:bCs/>
                <w:lang w:eastAsia="zh-CN"/>
              </w:rPr>
            </w:pPr>
          </w:p>
        </w:tc>
      </w:tr>
      <w:tr w:rsidR="001C00A4" w:rsidTr="00800ABD">
        <w:tc>
          <w:tcPr>
            <w:tcW w:w="3255" w:type="dxa"/>
            <w:gridSpan w:val="2"/>
            <w:shd w:val="clear" w:color="auto" w:fill="auto"/>
          </w:tcPr>
          <w:p w:rsidR="001C00A4" w:rsidRDefault="00822906">
            <w:pPr>
              <w:spacing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6090" w:type="dxa"/>
            <w:gridSpan w:val="3"/>
            <w:shd w:val="clear" w:color="auto" w:fill="auto"/>
          </w:tcPr>
          <w:p w:rsidR="001C00A4" w:rsidRDefault="00822906">
            <w:pPr>
              <w:spacing w:line="360" w:lineRule="auto"/>
            </w:pPr>
            <w:r>
              <w:rPr>
                <w:b/>
                <w:bCs/>
                <w:lang w:eastAsia="zh-CN"/>
              </w:rPr>
              <w:t>очная, заочная</w:t>
            </w:r>
          </w:p>
        </w:tc>
      </w:tr>
    </w:tbl>
    <w:p w:rsidR="001C00A4" w:rsidRDefault="001C00A4">
      <w:pPr>
        <w:spacing w:line="360" w:lineRule="auto"/>
      </w:pPr>
    </w:p>
    <w:p w:rsidR="001C00A4" w:rsidRDefault="001C00A4">
      <w:pPr>
        <w:spacing w:line="360" w:lineRule="auto"/>
      </w:pPr>
    </w:p>
    <w:p w:rsidR="001C00A4" w:rsidRDefault="001C00A4">
      <w:pPr>
        <w:spacing w:after="160" w:line="360" w:lineRule="auto"/>
        <w:jc w:val="center"/>
      </w:pPr>
    </w:p>
    <w:p w:rsidR="001C00A4" w:rsidRDefault="001C00A4">
      <w:pPr>
        <w:spacing w:after="160" w:line="360" w:lineRule="auto"/>
        <w:jc w:val="center"/>
      </w:pPr>
    </w:p>
    <w:p w:rsidR="001C00A4" w:rsidRDefault="001C00A4">
      <w:pPr>
        <w:spacing w:after="160" w:line="360" w:lineRule="auto"/>
        <w:jc w:val="center"/>
      </w:pPr>
    </w:p>
    <w:p w:rsidR="001C00A4" w:rsidRDefault="001C00A4">
      <w:pPr>
        <w:spacing w:after="160" w:line="360" w:lineRule="auto"/>
        <w:jc w:val="center"/>
      </w:pPr>
    </w:p>
    <w:p w:rsidR="001C00A4" w:rsidRDefault="001C00A4">
      <w:pPr>
        <w:spacing w:after="160" w:line="360" w:lineRule="auto"/>
        <w:jc w:val="center"/>
      </w:pPr>
    </w:p>
    <w:p w:rsidR="001C00A4" w:rsidRDefault="00822906" w:rsidP="00822906">
      <w:pPr>
        <w:spacing w:after="160" w:line="360" w:lineRule="auto"/>
      </w:pPr>
      <w:r>
        <w:t xml:space="preserve">                                                            </w:t>
      </w:r>
    </w:p>
    <w:p w:rsidR="001C00A4" w:rsidRDefault="00822906" w:rsidP="00822906">
      <w:pPr>
        <w:pStyle w:val="2"/>
      </w:pPr>
      <w:bookmarkStart w:id="1" w:name="_Toc2959522"/>
      <w:bookmarkEnd w:id="1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 xml:space="preserve">                                              </w:t>
      </w:r>
      <w:r>
        <w:rPr>
          <w:rFonts w:ascii="Times New Roman" w:hAnsi="Times New Roman" w:cs="Times New Roman"/>
          <w:b/>
          <w:color w:val="00000A"/>
        </w:rPr>
        <w:t>Введение</w:t>
      </w:r>
    </w:p>
    <w:p w:rsidR="001C00A4" w:rsidRDefault="00822906">
      <w:pPr>
        <w:ind w:firstLine="567"/>
        <w:jc w:val="both"/>
      </w:pPr>
      <w:r>
        <w:t xml:space="preserve">Самостоятельная работа по дисциплине </w:t>
      </w:r>
      <w:r>
        <w:rPr>
          <w:b/>
        </w:rPr>
        <w:t>«</w:t>
      </w:r>
      <w:r w:rsidRPr="00424AB9">
        <w:t>Вокальная подготовка»</w:t>
      </w:r>
      <w:r>
        <w:t xml:space="preserve"> является важнейшей 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 </w:t>
      </w:r>
    </w:p>
    <w:p w:rsidR="001C00A4" w:rsidRDefault="00822906">
      <w:pPr>
        <w:ind w:firstLine="567"/>
        <w:jc w:val="both"/>
      </w:pPr>
      <w:r>
        <w:t xml:space="preserve">Все виды самостоятельной работы обучающихся по дисциплине </w:t>
      </w:r>
      <w:r w:rsidRPr="00424AB9">
        <w:t>«Вокальная подготовка»</w:t>
      </w:r>
      <w:r>
        <w:t xml:space="preserve"> определены соответствующей </w:t>
      </w:r>
      <w:r w:rsidR="00424AB9">
        <w:t>рабочей программой дисциплины; Т</w:t>
      </w:r>
      <w:r>
        <w:t>рудоемкость</w:t>
      </w:r>
      <w:r w:rsidR="00424AB9">
        <w:t xml:space="preserve"> дисциплины 7 ЗЕ</w:t>
      </w:r>
      <w:r>
        <w:t xml:space="preserve"> </w:t>
      </w:r>
    </w:p>
    <w:p w:rsidR="001C00A4" w:rsidRDefault="00822906">
      <w:pPr>
        <w:ind w:firstLine="567"/>
        <w:jc w:val="both"/>
      </w:pPr>
      <w:r>
        <w:t xml:space="preserve">Программой подготовки бакалавров предусмотрены: </w:t>
      </w:r>
    </w:p>
    <w:p w:rsidR="001C00A4" w:rsidRDefault="00822906">
      <w:pPr>
        <w:ind w:firstLine="567"/>
        <w:jc w:val="both"/>
      </w:pPr>
      <w:r>
        <w:t>Индивидуальные занятия</w:t>
      </w:r>
      <w:r w:rsidR="00424AB9">
        <w:t xml:space="preserve"> при очной форме обучения 68 </w:t>
      </w:r>
      <w:proofErr w:type="spellStart"/>
      <w:r w:rsidR="00424AB9">
        <w:t>ак.ч</w:t>
      </w:r>
      <w:proofErr w:type="spellEnd"/>
      <w:r w:rsidR="00424AB9">
        <w:t>. индивидуальных занятий, при заочной - 24</w:t>
      </w:r>
      <w:r w:rsidR="00424AB9" w:rsidRPr="00424AB9">
        <w:t xml:space="preserve"> </w:t>
      </w:r>
      <w:proofErr w:type="spellStart"/>
      <w:r w:rsidR="00424AB9">
        <w:t>ак.ч</w:t>
      </w:r>
      <w:proofErr w:type="spellEnd"/>
      <w:r w:rsidR="00424AB9">
        <w:t>. индивидуальных занятий</w:t>
      </w:r>
    </w:p>
    <w:p w:rsidR="001C00A4" w:rsidRDefault="00822906" w:rsidP="00424AB9">
      <w:pPr>
        <w:ind w:firstLine="567"/>
        <w:jc w:val="both"/>
      </w:pPr>
      <w:r>
        <w:t>Самостоятельная работа студента</w:t>
      </w:r>
      <w:r w:rsidR="00424AB9">
        <w:t xml:space="preserve"> при очной форме обучения составляет 74 </w:t>
      </w:r>
      <w:proofErr w:type="spellStart"/>
      <w:r w:rsidR="00424AB9">
        <w:t>ак.ч</w:t>
      </w:r>
      <w:proofErr w:type="spellEnd"/>
      <w:r w:rsidR="00424AB9">
        <w:t xml:space="preserve">., при заочной – 146 </w:t>
      </w:r>
      <w:proofErr w:type="spellStart"/>
      <w:r w:rsidR="00424AB9">
        <w:t>ак.ч</w:t>
      </w:r>
      <w:proofErr w:type="spellEnd"/>
      <w:r w:rsidR="00424AB9">
        <w:t>.</w:t>
      </w:r>
    </w:p>
    <w:p w:rsidR="001C00A4" w:rsidRDefault="00822906">
      <w:pPr>
        <w:ind w:firstLine="567"/>
        <w:jc w:val="both"/>
      </w:pPr>
      <w:r>
        <w:t>Текущая и промежуточная аттестац</w:t>
      </w:r>
      <w:r w:rsidR="00424AB9">
        <w:t xml:space="preserve">ии по курсу при очной форме обучения экзамены в 3 (36 </w:t>
      </w:r>
      <w:proofErr w:type="spellStart"/>
      <w:r w:rsidR="00424AB9">
        <w:t>ак.ч</w:t>
      </w:r>
      <w:proofErr w:type="spellEnd"/>
      <w:r w:rsidR="00424AB9">
        <w:t xml:space="preserve">.) и 4 семестрах (54 </w:t>
      </w:r>
      <w:proofErr w:type="spellStart"/>
      <w:r w:rsidR="00424AB9">
        <w:t>ак.ч</w:t>
      </w:r>
      <w:proofErr w:type="spellEnd"/>
      <w:r w:rsidR="00424AB9">
        <w:t>.).</w:t>
      </w:r>
    </w:p>
    <w:p w:rsidR="001C00A4" w:rsidRDefault="001C00A4">
      <w:pPr>
        <w:ind w:firstLine="567"/>
        <w:jc w:val="both"/>
      </w:pPr>
    </w:p>
    <w:p w:rsidR="001C00A4" w:rsidRDefault="00822906">
      <w:pPr>
        <w:ind w:firstLine="567"/>
        <w:jc w:val="both"/>
      </w:pPr>
      <w:r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1C00A4" w:rsidRDefault="00822906">
      <w:pPr>
        <w:ind w:firstLine="709"/>
        <w:jc w:val="both"/>
      </w:pPr>
      <w:r>
        <w:rPr>
          <w:b/>
        </w:rPr>
        <w:t>Целью самостоятельной работы</w:t>
      </w:r>
      <w:r>
        <w:t xml:space="preserve"> студентов является овладение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1C00A4" w:rsidRDefault="00822906">
      <w:pPr>
        <w:ind w:firstLine="709"/>
        <w:jc w:val="both"/>
        <w:rPr>
          <w:b/>
        </w:rPr>
      </w:pPr>
      <w:r>
        <w:rPr>
          <w:b/>
        </w:rPr>
        <w:t xml:space="preserve">Задачами самостоятельной работы студентов являются: </w:t>
      </w:r>
    </w:p>
    <w:p w:rsidR="001C00A4" w:rsidRDefault="00822906">
      <w:pPr>
        <w:numPr>
          <w:ilvl w:val="0"/>
          <w:numId w:val="1"/>
        </w:numPr>
        <w:tabs>
          <w:tab w:val="left" w:pos="0"/>
        </w:tabs>
        <w:ind w:left="0" w:firstLine="567"/>
        <w:jc w:val="both"/>
      </w:pPr>
      <w:r>
        <w:t>систематизация и закрепление полученных практических умений студентов;</w:t>
      </w:r>
    </w:p>
    <w:p w:rsidR="001C00A4" w:rsidRDefault="00822906">
      <w:pPr>
        <w:numPr>
          <w:ilvl w:val="0"/>
          <w:numId w:val="1"/>
        </w:numPr>
        <w:tabs>
          <w:tab w:val="left" w:pos="0"/>
        </w:tabs>
        <w:ind w:left="0" w:firstLine="567"/>
        <w:jc w:val="both"/>
      </w:pPr>
      <w:r>
        <w:t>углубление и расширение теоретических знаний;</w:t>
      </w:r>
    </w:p>
    <w:p w:rsidR="001C00A4" w:rsidRDefault="00822906">
      <w:pPr>
        <w:numPr>
          <w:ilvl w:val="0"/>
          <w:numId w:val="1"/>
        </w:numPr>
        <w:tabs>
          <w:tab w:val="left" w:pos="0"/>
        </w:tabs>
        <w:ind w:left="0" w:firstLine="567"/>
        <w:jc w:val="both"/>
      </w:pPr>
      <w: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1C00A4" w:rsidRDefault="00822906">
      <w:pPr>
        <w:numPr>
          <w:ilvl w:val="0"/>
          <w:numId w:val="1"/>
        </w:numPr>
        <w:tabs>
          <w:tab w:val="left" w:pos="0"/>
        </w:tabs>
        <w:ind w:left="0" w:firstLine="567"/>
        <w:jc w:val="both"/>
      </w:pPr>
      <w: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1C00A4" w:rsidRDefault="00822906">
      <w:pPr>
        <w:numPr>
          <w:ilvl w:val="0"/>
          <w:numId w:val="1"/>
        </w:numPr>
        <w:tabs>
          <w:tab w:val="left" w:pos="0"/>
        </w:tabs>
        <w:ind w:left="0" w:firstLine="567"/>
        <w:jc w:val="both"/>
      </w:pPr>
      <w:r>
        <w:t xml:space="preserve">  использование навыков, полученных в ходе самостоятельных занятий, как способ эффективной подготовки к итоговому государственному экзамену.</w:t>
      </w:r>
    </w:p>
    <w:p w:rsidR="00424AB9" w:rsidRDefault="00822906">
      <w:pPr>
        <w:ind w:firstLine="567"/>
        <w:jc w:val="both"/>
      </w:pPr>
      <w:r>
        <w:rPr>
          <w:iCs/>
        </w:rPr>
        <w:t>Обязательная самостоятельная работа</w:t>
      </w:r>
      <w:r>
        <w:rPr>
          <w:i/>
          <w:iCs/>
        </w:rPr>
        <w:t xml:space="preserve"> </w:t>
      </w:r>
      <w:r>
        <w:t xml:space="preserve"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освоения дисциплины. </w:t>
      </w:r>
    </w:p>
    <w:p w:rsidR="001C00A4" w:rsidRDefault="00822906">
      <w:pPr>
        <w:ind w:firstLine="567"/>
        <w:jc w:val="both"/>
      </w:pPr>
      <w:r>
        <w:rPr>
          <w:iCs/>
        </w:rPr>
        <w:t>Контролируемая самостоятельная работа</w:t>
      </w:r>
      <w:r>
        <w:rPr>
          <w:i/>
          <w:iCs/>
        </w:rPr>
        <w:t xml:space="preserve"> </w:t>
      </w:r>
      <w:r>
        <w:t>направлена на углубление и закрепление знаний студента, развитие навыков самостоятельной вокальной работы.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1C00A4" w:rsidRDefault="00822906">
      <w:pPr>
        <w:ind w:firstLine="567"/>
        <w:jc w:val="both"/>
      </w:pPr>
      <w: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>
        <w:t>межпредметных</w:t>
      </w:r>
      <w:proofErr w:type="spellEnd"/>
      <w:r>
        <w:t xml:space="preserve"> связей, перспективных знаний и др.).</w:t>
      </w:r>
    </w:p>
    <w:p w:rsidR="001C00A4" w:rsidRDefault="001C00A4"/>
    <w:p w:rsidR="001C00A4" w:rsidRDefault="00822906" w:rsidP="00424AB9">
      <w:pPr>
        <w:jc w:val="center"/>
        <w:rPr>
          <w:b/>
        </w:rPr>
      </w:pPr>
      <w:bookmarkStart w:id="2" w:name="_Toc2959523"/>
      <w:bookmarkEnd w:id="2"/>
      <w:r w:rsidRPr="00424AB9">
        <w:rPr>
          <w:b/>
        </w:rPr>
        <w:t>Формы самостоятельной работы обучающихся</w:t>
      </w:r>
    </w:p>
    <w:p w:rsidR="00424AB9" w:rsidRPr="00424AB9" w:rsidRDefault="00424AB9" w:rsidP="00424AB9">
      <w:pPr>
        <w:jc w:val="center"/>
        <w:rPr>
          <w:b/>
        </w:rPr>
      </w:pPr>
    </w:p>
    <w:p w:rsidR="001C00A4" w:rsidRDefault="00822906">
      <w:pPr>
        <w:ind w:firstLine="567"/>
      </w:pPr>
      <w:r>
        <w:rPr>
          <w:b/>
          <w:bCs/>
        </w:rPr>
        <w:t>Самостоятельная работа студентов по дисциплине «Вокальная подготовка»</w:t>
      </w:r>
    </w:p>
    <w:p w:rsidR="001C00A4" w:rsidRDefault="001C00A4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</w:p>
    <w:tbl>
      <w:tblPr>
        <w:tblW w:w="948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600"/>
        <w:gridCol w:w="1938"/>
        <w:gridCol w:w="5288"/>
        <w:gridCol w:w="1661"/>
      </w:tblGrid>
      <w:tr w:rsidR="001C00A4" w:rsidRPr="003A52F8"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</w:tcPr>
          <w:p w:rsidR="001C00A4" w:rsidRPr="003A52F8" w:rsidRDefault="00822906">
            <w:pPr>
              <w:jc w:val="center"/>
              <w:rPr>
                <w:iCs/>
              </w:rPr>
            </w:pPr>
            <w:r w:rsidRPr="003A52F8">
              <w:rPr>
                <w:iCs/>
              </w:rPr>
              <w:t>№</w:t>
            </w:r>
          </w:p>
          <w:p w:rsidR="001C00A4" w:rsidRPr="003A52F8" w:rsidRDefault="00822906">
            <w:pPr>
              <w:jc w:val="center"/>
              <w:rPr>
                <w:iCs/>
              </w:rPr>
            </w:pPr>
            <w:r w:rsidRPr="003A52F8">
              <w:rPr>
                <w:iCs/>
              </w:rPr>
              <w:t>п/п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</w:tcPr>
          <w:p w:rsidR="001C00A4" w:rsidRPr="003A52F8" w:rsidRDefault="00822906">
            <w:pPr>
              <w:jc w:val="center"/>
              <w:rPr>
                <w:iCs/>
              </w:rPr>
            </w:pPr>
            <w:r w:rsidRPr="003A52F8">
              <w:rPr>
                <w:iCs/>
              </w:rPr>
              <w:t xml:space="preserve">Темы </w:t>
            </w:r>
          </w:p>
          <w:p w:rsidR="001C00A4" w:rsidRPr="003A52F8" w:rsidRDefault="00822906">
            <w:pPr>
              <w:jc w:val="center"/>
              <w:rPr>
                <w:iCs/>
              </w:rPr>
            </w:pPr>
            <w:r w:rsidRPr="003A52F8">
              <w:rPr>
                <w:iCs/>
              </w:rPr>
              <w:lastRenderedPageBreak/>
              <w:t>Дисциплины в соответствии с разделом 4 рабочей программы дисциплины</w:t>
            </w:r>
          </w:p>
        </w:tc>
        <w:tc>
          <w:tcPr>
            <w:tcW w:w="6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</w:tcPr>
          <w:p w:rsidR="001C00A4" w:rsidRPr="003A52F8" w:rsidRDefault="00822906">
            <w:pPr>
              <w:jc w:val="center"/>
              <w:rPr>
                <w:iCs/>
              </w:rPr>
            </w:pPr>
            <w:r w:rsidRPr="003A52F8">
              <w:rPr>
                <w:iCs/>
              </w:rPr>
              <w:lastRenderedPageBreak/>
              <w:t>Форма самостоятельной работы</w:t>
            </w:r>
          </w:p>
        </w:tc>
        <w:tc>
          <w:tcPr>
            <w:tcW w:w="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</w:tcPr>
          <w:p w:rsidR="001C00A4" w:rsidRPr="003A52F8" w:rsidRDefault="00822906">
            <w:pPr>
              <w:jc w:val="center"/>
              <w:rPr>
                <w:iCs/>
              </w:rPr>
            </w:pPr>
            <w:r w:rsidRPr="003A52F8">
              <w:rPr>
                <w:iCs/>
              </w:rPr>
              <w:t>Трудоемкость в часах</w:t>
            </w:r>
          </w:p>
        </w:tc>
      </w:tr>
      <w:tr w:rsidR="001C00A4" w:rsidRPr="003A52F8">
        <w:trPr>
          <w:trHeight w:val="639"/>
        </w:trPr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00A4" w:rsidRPr="003A52F8" w:rsidRDefault="001C00A4">
            <w:pPr>
              <w:pStyle w:val="aa"/>
              <w:numPr>
                <w:ilvl w:val="0"/>
                <w:numId w:val="3"/>
              </w:numPr>
              <w:tabs>
                <w:tab w:val="left" w:pos="708"/>
              </w:tabs>
              <w:jc w:val="both"/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00A4" w:rsidRPr="003A52F8" w:rsidRDefault="00424AB9">
            <w:pPr>
              <w:tabs>
                <w:tab w:val="left" w:pos="708"/>
              </w:tabs>
              <w:jc w:val="both"/>
            </w:pPr>
            <w:r w:rsidRPr="003A52F8">
              <w:t>Освоение Донской казачьей песенной традиции</w:t>
            </w:r>
          </w:p>
        </w:tc>
        <w:tc>
          <w:tcPr>
            <w:tcW w:w="6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00A4" w:rsidRPr="003A52F8" w:rsidRDefault="00822906">
            <w:pPr>
              <w:numPr>
                <w:ilvl w:val="0"/>
                <w:numId w:val="4"/>
              </w:numPr>
            </w:pPr>
            <w:r w:rsidRPr="003A52F8">
              <w:t>Изучение фольклорно-этнографических изданий региональных певческих традиций;</w:t>
            </w:r>
          </w:p>
          <w:p w:rsidR="001C00A4" w:rsidRPr="003A52F8" w:rsidRDefault="00822906">
            <w:pPr>
              <w:numPr>
                <w:ilvl w:val="0"/>
                <w:numId w:val="4"/>
              </w:numPr>
            </w:pPr>
            <w:r w:rsidRPr="003A52F8">
              <w:t>Знакомство и изучение репертуарных сборников народных песен;</w:t>
            </w:r>
          </w:p>
          <w:p w:rsidR="001C00A4" w:rsidRPr="003A52F8" w:rsidRDefault="00822906">
            <w:pPr>
              <w:numPr>
                <w:ilvl w:val="0"/>
                <w:numId w:val="4"/>
              </w:numPr>
            </w:pPr>
            <w:r w:rsidRPr="003A52F8">
              <w:t>Прослушивание записей профессиональных, любительских и аутентичных певческих коллективов;</w:t>
            </w:r>
          </w:p>
          <w:p w:rsidR="001C00A4" w:rsidRPr="003A52F8" w:rsidRDefault="00822906">
            <w:pPr>
              <w:numPr>
                <w:ilvl w:val="0"/>
                <w:numId w:val="4"/>
              </w:numPr>
            </w:pPr>
            <w:r w:rsidRPr="003A52F8">
              <w:t xml:space="preserve">Изучение нотной и методической литературы по данному предмету, а также использование учебников и пособий по русскому народному музыкальному творчеству, региональным певческим стилям; </w:t>
            </w:r>
          </w:p>
          <w:p w:rsidR="001C00A4" w:rsidRPr="003A52F8" w:rsidRDefault="00822906">
            <w:pPr>
              <w:numPr>
                <w:ilvl w:val="0"/>
                <w:numId w:val="4"/>
              </w:numPr>
            </w:pPr>
            <w:r w:rsidRPr="003A52F8">
              <w:t>Выработка навыков по импровизации и варьированию напевов народных песен. В процессе подготовки студент должен постоянно следить за качеством вокальной техники: высокой певческой позицией, точным ощущением ритмической пульсации, правильным интонированием, хорошей дикцией и т.д. Для успешного освоения курса студент должен максимально стремиться к развитию собственного вокального слуха;</w:t>
            </w:r>
          </w:p>
        </w:tc>
        <w:tc>
          <w:tcPr>
            <w:tcW w:w="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C00A4" w:rsidRPr="003A52F8" w:rsidRDefault="003A52F8">
            <w:pPr>
              <w:jc w:val="center"/>
            </w:pPr>
            <w:r>
              <w:t>27</w:t>
            </w:r>
          </w:p>
        </w:tc>
      </w:tr>
      <w:tr w:rsidR="001C00A4" w:rsidRPr="003A52F8">
        <w:trPr>
          <w:trHeight w:val="639"/>
        </w:trPr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00A4" w:rsidRPr="003A52F8" w:rsidRDefault="001C00A4">
            <w:pPr>
              <w:pStyle w:val="aa"/>
              <w:numPr>
                <w:ilvl w:val="0"/>
                <w:numId w:val="3"/>
              </w:numPr>
              <w:tabs>
                <w:tab w:val="left" w:pos="708"/>
              </w:tabs>
              <w:jc w:val="both"/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00A4" w:rsidRPr="003A52F8" w:rsidRDefault="003A52F8">
            <w:pPr>
              <w:tabs>
                <w:tab w:val="left" w:pos="708"/>
              </w:tabs>
              <w:jc w:val="both"/>
            </w:pPr>
            <w:r w:rsidRPr="003A52F8">
              <w:t>Освоение певческих традиций Терских и Уральских казаков</w:t>
            </w:r>
          </w:p>
        </w:tc>
        <w:tc>
          <w:tcPr>
            <w:tcW w:w="6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00A4" w:rsidRPr="003A52F8" w:rsidRDefault="00822906">
            <w:pPr>
              <w:numPr>
                <w:ilvl w:val="0"/>
                <w:numId w:val="4"/>
              </w:numPr>
            </w:pPr>
            <w:r w:rsidRPr="003A52F8">
              <w:t>Изучение фольклорно-этнографических изданий региональных певческих традиций;</w:t>
            </w:r>
          </w:p>
          <w:p w:rsidR="001C00A4" w:rsidRPr="003A52F8" w:rsidRDefault="00822906">
            <w:pPr>
              <w:numPr>
                <w:ilvl w:val="0"/>
                <w:numId w:val="4"/>
              </w:numPr>
            </w:pPr>
            <w:r w:rsidRPr="003A52F8">
              <w:t>Знакомство и изучение репертуарных сборников народных песен;</w:t>
            </w:r>
          </w:p>
          <w:p w:rsidR="001C00A4" w:rsidRPr="003A52F8" w:rsidRDefault="00822906">
            <w:pPr>
              <w:numPr>
                <w:ilvl w:val="0"/>
                <w:numId w:val="4"/>
              </w:numPr>
            </w:pPr>
            <w:r w:rsidRPr="003A52F8">
              <w:t>Прослушивание записей профессиональных, любительских и аутентичных певческих коллективов;</w:t>
            </w:r>
          </w:p>
          <w:p w:rsidR="001C00A4" w:rsidRPr="003A52F8" w:rsidRDefault="00822906">
            <w:pPr>
              <w:numPr>
                <w:ilvl w:val="0"/>
                <w:numId w:val="4"/>
              </w:numPr>
            </w:pPr>
            <w:r w:rsidRPr="003A52F8">
              <w:t xml:space="preserve">Изучение нотной и методической литературы по данному предмету, а также использование учебников и пособий по русскому народному музыкальному творчеству, региональным певческим стилям; </w:t>
            </w:r>
          </w:p>
          <w:p w:rsidR="001C00A4" w:rsidRPr="003A52F8" w:rsidRDefault="00822906">
            <w:pPr>
              <w:numPr>
                <w:ilvl w:val="0"/>
                <w:numId w:val="4"/>
              </w:numPr>
            </w:pPr>
            <w:r w:rsidRPr="003A52F8">
              <w:t>Выработка навыков по импровизации и варьированию напевов народных песен. В процессе подготовки студент должен постоянно следить за качеством вокальной техники: высокой певческой позицией, точным ощущением ритмической пульсации, правильным интонированием, хорошей дикцией и т.д. Для успешного освоения курса студент должен максимально стремиться к развитию собственного вокального слуха;</w:t>
            </w:r>
          </w:p>
        </w:tc>
        <w:tc>
          <w:tcPr>
            <w:tcW w:w="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C00A4" w:rsidRPr="003A52F8" w:rsidRDefault="003A52F8">
            <w:pPr>
              <w:jc w:val="center"/>
            </w:pPr>
            <w:r>
              <w:t>27</w:t>
            </w:r>
          </w:p>
        </w:tc>
      </w:tr>
      <w:tr w:rsidR="001C00A4" w:rsidRPr="003A52F8"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00A4" w:rsidRPr="003A52F8" w:rsidRDefault="001C00A4">
            <w:pPr>
              <w:pStyle w:val="aa"/>
              <w:numPr>
                <w:ilvl w:val="0"/>
                <w:numId w:val="3"/>
              </w:numPr>
              <w:tabs>
                <w:tab w:val="left" w:pos="708"/>
              </w:tabs>
              <w:jc w:val="both"/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00A4" w:rsidRPr="003A52F8" w:rsidRDefault="003A52F8">
            <w:pPr>
              <w:tabs>
                <w:tab w:val="left" w:pos="708"/>
              </w:tabs>
              <w:jc w:val="both"/>
            </w:pPr>
            <w:r w:rsidRPr="003A52F8">
              <w:t>Освоение певческой традиции линейных Кубанских казаков и казаков-черноморцев</w:t>
            </w:r>
          </w:p>
        </w:tc>
        <w:tc>
          <w:tcPr>
            <w:tcW w:w="6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00A4" w:rsidRPr="003A52F8" w:rsidRDefault="00822906">
            <w:pPr>
              <w:numPr>
                <w:ilvl w:val="0"/>
                <w:numId w:val="4"/>
              </w:numPr>
            </w:pPr>
            <w:r w:rsidRPr="003A52F8">
              <w:t>Изучение фольклорно-этнографических изданий региональных певческих традиций;</w:t>
            </w:r>
          </w:p>
          <w:p w:rsidR="001C00A4" w:rsidRPr="003A52F8" w:rsidRDefault="00822906">
            <w:pPr>
              <w:numPr>
                <w:ilvl w:val="0"/>
                <w:numId w:val="4"/>
              </w:numPr>
            </w:pPr>
            <w:r w:rsidRPr="003A52F8">
              <w:t>Знакомство и изучение репертуарных сборников народных песен;</w:t>
            </w:r>
          </w:p>
          <w:p w:rsidR="001C00A4" w:rsidRPr="003A52F8" w:rsidRDefault="00822906">
            <w:pPr>
              <w:numPr>
                <w:ilvl w:val="0"/>
                <w:numId w:val="4"/>
              </w:numPr>
            </w:pPr>
            <w:r w:rsidRPr="003A52F8">
              <w:t>Прослушивание записей профессиональных, любительских и аутентичных певческих коллективов;</w:t>
            </w:r>
          </w:p>
          <w:p w:rsidR="001C00A4" w:rsidRPr="003A52F8" w:rsidRDefault="00822906">
            <w:pPr>
              <w:numPr>
                <w:ilvl w:val="0"/>
                <w:numId w:val="4"/>
              </w:numPr>
            </w:pPr>
            <w:r w:rsidRPr="003A52F8">
              <w:t xml:space="preserve">Изучение нотной и методической литературы по данному предмету, а также использование учебников и пособий по русскому народному музыкальному творчеству, региональным певческим стилям; </w:t>
            </w:r>
          </w:p>
          <w:p w:rsidR="001C00A4" w:rsidRPr="003A52F8" w:rsidRDefault="00822906">
            <w:pPr>
              <w:numPr>
                <w:ilvl w:val="0"/>
                <w:numId w:val="4"/>
              </w:numPr>
            </w:pPr>
            <w:r w:rsidRPr="003A52F8">
              <w:t>Выработка навыков по импровизации и варьированию напевов народных песен. В процессе подготовки студент должен постоянно следить за качеством вокальной техники: высокой певческой позицией, точным ощущением ритмической пульсации, правильным интонированием, хорошей дикцией и т.д. Для успешного освоения курса студент должен максимально стремиться к развитию собственного вокального слуха;</w:t>
            </w:r>
          </w:p>
        </w:tc>
        <w:tc>
          <w:tcPr>
            <w:tcW w:w="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C00A4" w:rsidRPr="003A52F8" w:rsidRDefault="003A52F8">
            <w:pPr>
              <w:jc w:val="center"/>
            </w:pPr>
            <w:r>
              <w:t>1</w:t>
            </w:r>
          </w:p>
        </w:tc>
      </w:tr>
      <w:tr w:rsidR="001C00A4" w:rsidRPr="003A52F8"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00A4" w:rsidRPr="003A52F8" w:rsidRDefault="001C00A4">
            <w:pPr>
              <w:pStyle w:val="aa"/>
              <w:numPr>
                <w:ilvl w:val="0"/>
                <w:numId w:val="3"/>
              </w:numPr>
              <w:tabs>
                <w:tab w:val="left" w:pos="708"/>
              </w:tabs>
              <w:jc w:val="both"/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00A4" w:rsidRPr="003A52F8" w:rsidRDefault="003A52F8">
            <w:pPr>
              <w:tabs>
                <w:tab w:val="left" w:pos="708"/>
              </w:tabs>
              <w:jc w:val="both"/>
            </w:pPr>
            <w:r w:rsidRPr="003A52F8">
              <w:t>Освоение певческой традиции некрасовских казаков</w:t>
            </w:r>
          </w:p>
        </w:tc>
        <w:tc>
          <w:tcPr>
            <w:tcW w:w="6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00A4" w:rsidRPr="003A52F8" w:rsidRDefault="00822906">
            <w:pPr>
              <w:numPr>
                <w:ilvl w:val="0"/>
                <w:numId w:val="4"/>
              </w:numPr>
            </w:pPr>
            <w:r w:rsidRPr="003A52F8">
              <w:t>Изучение фольклорно-этнографических изданий региональных певческих традиций;</w:t>
            </w:r>
          </w:p>
          <w:p w:rsidR="001C00A4" w:rsidRPr="003A52F8" w:rsidRDefault="00822906">
            <w:pPr>
              <w:numPr>
                <w:ilvl w:val="0"/>
                <w:numId w:val="4"/>
              </w:numPr>
            </w:pPr>
            <w:r w:rsidRPr="003A52F8">
              <w:t>Знакомство и изучение репертуарных сборников народных песен;</w:t>
            </w:r>
          </w:p>
          <w:p w:rsidR="001C00A4" w:rsidRPr="003A52F8" w:rsidRDefault="00822906">
            <w:pPr>
              <w:numPr>
                <w:ilvl w:val="0"/>
                <w:numId w:val="4"/>
              </w:numPr>
            </w:pPr>
            <w:r w:rsidRPr="003A52F8">
              <w:t>Прослушивание записей профессиональных, любительских и аутентичных певческих коллективов;</w:t>
            </w:r>
          </w:p>
          <w:p w:rsidR="001C00A4" w:rsidRPr="003A52F8" w:rsidRDefault="00822906">
            <w:pPr>
              <w:numPr>
                <w:ilvl w:val="0"/>
                <w:numId w:val="4"/>
              </w:numPr>
            </w:pPr>
            <w:r w:rsidRPr="003A52F8">
              <w:t xml:space="preserve">Изучение нотной и методической литературы по данному предмету, а также использование учебников и пособий по русскому народному музыкальному творчеству, региональным певческим стилям; </w:t>
            </w:r>
          </w:p>
          <w:p w:rsidR="001C00A4" w:rsidRPr="003A52F8" w:rsidRDefault="00822906">
            <w:pPr>
              <w:numPr>
                <w:ilvl w:val="0"/>
                <w:numId w:val="4"/>
              </w:numPr>
            </w:pPr>
            <w:r w:rsidRPr="003A52F8">
              <w:t>Выработка навыков по импровизации и варьированию напевов народных песен. В процессе подготовки студент должен постоянно следить за качеством вокальной техники: высокой певческой позицией, точным ощущением ритмической пульсации, правильным интонированием, хорошей дикцией и т.д. Для успешного освоения курса студент должен максимально стремиться к развитию собственного вокального слуха;</w:t>
            </w:r>
          </w:p>
        </w:tc>
        <w:tc>
          <w:tcPr>
            <w:tcW w:w="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C00A4" w:rsidRPr="003A52F8" w:rsidRDefault="003A52F8">
            <w:pPr>
              <w:jc w:val="center"/>
            </w:pPr>
            <w:r>
              <w:t>19</w:t>
            </w:r>
          </w:p>
        </w:tc>
      </w:tr>
      <w:tr w:rsidR="001C00A4" w:rsidRPr="003A52F8"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00A4" w:rsidRPr="003A52F8" w:rsidRDefault="001C00A4">
            <w:pPr>
              <w:pStyle w:val="aa"/>
              <w:numPr>
                <w:ilvl w:val="0"/>
                <w:numId w:val="3"/>
              </w:num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00A4" w:rsidRPr="003A52F8" w:rsidRDefault="00822906">
            <w:pPr>
              <w:tabs>
                <w:tab w:val="left" w:pos="708"/>
              </w:tabs>
              <w:jc w:val="both"/>
            </w:pPr>
            <w:r w:rsidRPr="003A52F8">
              <w:t>Промежуточный контроль -экзамен</w:t>
            </w:r>
          </w:p>
        </w:tc>
        <w:tc>
          <w:tcPr>
            <w:tcW w:w="6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00A4" w:rsidRPr="003A52F8" w:rsidRDefault="00822906" w:rsidP="003A52F8">
            <w:pPr>
              <w:jc w:val="both"/>
              <w:rPr>
                <w:iCs/>
              </w:rPr>
            </w:pPr>
            <w:r w:rsidRPr="003A52F8">
              <w:rPr>
                <w:lang w:eastAsia="ar-SA"/>
              </w:rPr>
              <w:t xml:space="preserve">Промежуточная аттестация (вид аттестации, предусмотренный рабочим учебным планом) </w:t>
            </w:r>
            <w:r w:rsidRPr="003A52F8">
              <w:t xml:space="preserve">по дисциплине «Вокальная подготовка» </w:t>
            </w:r>
            <w:r w:rsidRPr="003A52F8">
              <w:rPr>
                <w:lang w:eastAsia="ar-SA"/>
              </w:rPr>
              <w:t xml:space="preserve">проводится в форме экзамена. Для подготовки к экзамену студенту необходимы </w:t>
            </w:r>
            <w:r w:rsidR="003A52F8" w:rsidRPr="003A52F8">
              <w:rPr>
                <w:lang w:eastAsia="ar-SA"/>
              </w:rPr>
              <w:t>еже</w:t>
            </w:r>
            <w:r w:rsidRPr="003A52F8">
              <w:rPr>
                <w:lang w:eastAsia="ar-SA"/>
              </w:rPr>
              <w:t xml:space="preserve">дневные занятия. Занятия необходимо начинать с распевания, специальных упражнений, в том числе тех, которые коррелируют с выразительными </w:t>
            </w:r>
            <w:r w:rsidRPr="003A52F8">
              <w:rPr>
                <w:lang w:eastAsia="ar-SA"/>
              </w:rPr>
              <w:lastRenderedPageBreak/>
              <w:t xml:space="preserve">средствами исполняемых студентом произведений. </w:t>
            </w:r>
            <w:r w:rsidRPr="003A52F8">
              <w:t xml:space="preserve">Последовательность пения упражнений должна начинаться с середины диапазона голоса с 3-х – 5-ти звуков в </w:t>
            </w:r>
            <w:proofErr w:type="spellStart"/>
            <w:r w:rsidRPr="003A52F8">
              <w:t>поступенном</w:t>
            </w:r>
            <w:proofErr w:type="spellEnd"/>
            <w:r w:rsidRPr="003A52F8">
              <w:t xml:space="preserve"> движении. После того, как голос приведен «в рабочее состояние», следует переходить к исполнению произведений. Желательно работать перед зеркалом. Вначале желательно отработать трудные для исполнения фрагменты произведения. Еще раз продумать образное содержание музыки, постараться их предать в своем исполнении. Только твердо выученное произведение даст возможность почувствовать исполнительскую свободу и получить удовольствие и удовлетворение от собственного вокального исполнения.</w:t>
            </w:r>
          </w:p>
        </w:tc>
        <w:tc>
          <w:tcPr>
            <w:tcW w:w="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C00A4" w:rsidRPr="003A52F8" w:rsidRDefault="003A52F8">
            <w:pPr>
              <w:jc w:val="center"/>
            </w:pPr>
            <w:r>
              <w:lastRenderedPageBreak/>
              <w:t>54</w:t>
            </w:r>
          </w:p>
        </w:tc>
      </w:tr>
    </w:tbl>
    <w:p w:rsidR="001C00A4" w:rsidRDefault="001C00A4"/>
    <w:p w:rsidR="001C00A4" w:rsidRDefault="00822906">
      <w:pPr>
        <w:pStyle w:val="2"/>
        <w:ind w:left="720"/>
      </w:pPr>
      <w:r>
        <w:rPr>
          <w:rFonts w:ascii="Times New Roman" w:hAnsi="Times New Roman" w:cs="Times New Roman"/>
          <w:b/>
          <w:color w:val="00000A"/>
        </w:rPr>
        <w:t>3.</w:t>
      </w:r>
      <w:bookmarkStart w:id="3" w:name="_Toc2959524"/>
      <w:bookmarkEnd w:id="3"/>
      <w:r>
        <w:rPr>
          <w:rFonts w:ascii="Times New Roman" w:hAnsi="Times New Roman" w:cs="Times New Roman"/>
          <w:b/>
          <w:color w:val="00000A"/>
        </w:rPr>
        <w:t>Рекомендации по организации самостоятельной работы обучающихся</w:t>
      </w:r>
    </w:p>
    <w:p w:rsidR="001C00A4" w:rsidRDefault="00822906">
      <w:pPr>
        <w:pStyle w:val="aa"/>
        <w:jc w:val="both"/>
      </w:pPr>
      <w:r>
        <w:t xml:space="preserve"> Предмет «Вокальная подготовка» является ключевой дисциплиной, позволяющей на практике постичь методы работы с народным голосом, воспроизводящим вокальную стилистику народно-певческой культуры, во всем разнообразии региональных и локальных разновидностей.</w:t>
      </w:r>
    </w:p>
    <w:p w:rsidR="001C00A4" w:rsidRDefault="00822906">
      <w:pPr>
        <w:pStyle w:val="aa"/>
        <w:jc w:val="both"/>
      </w:pPr>
      <w:r>
        <w:t xml:space="preserve">     От правильности постановки голоса, владения техникой вокального мастерства зависит качество и успех обще-хорового звучания. Огромную роль здесь играет, правильно организованная работа над собой, каждого студента. </w:t>
      </w:r>
    </w:p>
    <w:p w:rsidR="001C00A4" w:rsidRDefault="00822906">
      <w:pPr>
        <w:pStyle w:val="aa"/>
        <w:jc w:val="both"/>
      </w:pPr>
      <w:r>
        <w:t xml:space="preserve">     Условно, самостоятельная работа студента в классе «Вокальная подготовка</w:t>
      </w:r>
      <w:r w:rsidR="003A52F8">
        <w:t>»</w:t>
      </w:r>
      <w:r>
        <w:t xml:space="preserve"> должна включать следующие этапы:</w:t>
      </w:r>
    </w:p>
    <w:p w:rsidR="001C00A4" w:rsidRDefault="00822906">
      <w:pPr>
        <w:pStyle w:val="aa"/>
        <w:jc w:val="both"/>
      </w:pPr>
      <w:r>
        <w:t>- знакомство с песней и ее вокально-теоретический анализ;</w:t>
      </w:r>
    </w:p>
    <w:p w:rsidR="001C00A4" w:rsidRDefault="00822906">
      <w:pPr>
        <w:pStyle w:val="aa"/>
        <w:jc w:val="both"/>
      </w:pPr>
      <w:r>
        <w:t>- точное музыкально-стилистическое воспроизведение произведения;</w:t>
      </w:r>
    </w:p>
    <w:p w:rsidR="001C00A4" w:rsidRDefault="00822906">
      <w:pPr>
        <w:pStyle w:val="aa"/>
        <w:jc w:val="both"/>
      </w:pPr>
      <w:r>
        <w:t>- выучивание наизусть;</w:t>
      </w:r>
    </w:p>
    <w:p w:rsidR="001C00A4" w:rsidRDefault="00822906">
      <w:pPr>
        <w:pStyle w:val="aa"/>
        <w:jc w:val="both"/>
      </w:pPr>
      <w:r>
        <w:t>- работу над вокальной техникой;</w:t>
      </w:r>
    </w:p>
    <w:p w:rsidR="001C00A4" w:rsidRDefault="00822906">
      <w:pPr>
        <w:pStyle w:val="aa"/>
        <w:jc w:val="both"/>
      </w:pPr>
      <w:r>
        <w:t>- работу над словом с точки зрения артикуляции и дикции;</w:t>
      </w:r>
    </w:p>
    <w:p w:rsidR="001C00A4" w:rsidRDefault="00822906">
      <w:pPr>
        <w:pStyle w:val="aa"/>
        <w:jc w:val="both"/>
      </w:pPr>
      <w:r>
        <w:t>- работу над воспроизведением: наречия, говора, диалекта;</w:t>
      </w:r>
    </w:p>
    <w:p w:rsidR="001C00A4" w:rsidRDefault="00822906">
      <w:pPr>
        <w:pStyle w:val="aa"/>
        <w:jc w:val="both"/>
      </w:pPr>
      <w:r>
        <w:t>- работу над драматургией образа, элементами сценической постановки: движением и хореографией.</w:t>
      </w:r>
    </w:p>
    <w:p w:rsidR="001C00A4" w:rsidRDefault="00822906">
      <w:pPr>
        <w:pStyle w:val="aa"/>
        <w:jc w:val="both"/>
      </w:pPr>
      <w:r>
        <w:t xml:space="preserve">    От правильности проведения самостоятельной работы студента зависит успех его профессионального становления.  Важным принципом самостоятельной подготовки является неукоснительное следование рекомендациям преподавателя, использование указанных им методов работы. Залогом успеха является регулярность, исполнительность, разумность и </w:t>
      </w:r>
      <w:proofErr w:type="spellStart"/>
      <w:r>
        <w:t>поэтапность</w:t>
      </w:r>
      <w:proofErr w:type="spellEnd"/>
      <w:r>
        <w:t xml:space="preserve"> самостоятельной деятельности.</w:t>
      </w:r>
    </w:p>
    <w:p w:rsidR="001C00A4" w:rsidRDefault="00822906">
      <w:pPr>
        <w:pStyle w:val="aa"/>
        <w:jc w:val="both"/>
      </w:pPr>
      <w:r>
        <w:t xml:space="preserve">    Знакомство с новым произведением следует начинать с аналитического прочтения, исследования музыкально-поэтического материала. Выявления его основной идеи, раскрытия образной системы, обдумывания особенностей личностного воплощения образов, оценки эмоционального заряда песни, раскрытия ее подтекста, принятия решений по личной трактовке содержания.</w:t>
      </w:r>
    </w:p>
    <w:p w:rsidR="001C00A4" w:rsidRDefault="00822906">
      <w:pPr>
        <w:pStyle w:val="aa"/>
        <w:jc w:val="both"/>
      </w:pPr>
      <w:r>
        <w:t xml:space="preserve">    Многое в правильности исполнения идет от правильного определения жанра и возраста песни. </w:t>
      </w:r>
    </w:p>
    <w:p w:rsidR="001C00A4" w:rsidRDefault="00822906">
      <w:pPr>
        <w:pStyle w:val="aa"/>
        <w:jc w:val="both"/>
      </w:pPr>
      <w:r>
        <w:t xml:space="preserve">     В разучивании и трактовке художественного материала должны учитываться особенности национального характера, психологического склада социальной группы, где была распространена, создана и бытовала песня.</w:t>
      </w:r>
    </w:p>
    <w:p w:rsidR="001C00A4" w:rsidRDefault="00822906">
      <w:pPr>
        <w:pStyle w:val="aa"/>
        <w:jc w:val="both"/>
      </w:pPr>
      <w:r>
        <w:lastRenderedPageBreak/>
        <w:t xml:space="preserve">    Важное место в самостоятельной подготовке студента принадлежит прослушиванию </w:t>
      </w:r>
      <w:proofErr w:type="spellStart"/>
      <w:r>
        <w:t>фонозаписей</w:t>
      </w:r>
      <w:proofErr w:type="spellEnd"/>
      <w:r>
        <w:t>.  Особое внимание должно уделяться изучению вокально-исполнительской манеры, стиля и приемов вокальной выразительности. Внимательному, вдумчивому осознанию достоинств и достижений в области народного вокального исполнительства.</w:t>
      </w:r>
    </w:p>
    <w:p w:rsidR="001C00A4" w:rsidRDefault="00822906">
      <w:pPr>
        <w:pStyle w:val="aa"/>
        <w:jc w:val="both"/>
      </w:pPr>
      <w:r>
        <w:t xml:space="preserve">    Начальным этапом самостоятельной работы по освоению художественного материала является работа над чистотой интонирования.</w:t>
      </w:r>
    </w:p>
    <w:p w:rsidR="001C00A4" w:rsidRDefault="00822906">
      <w:pPr>
        <w:pStyle w:val="aa"/>
        <w:jc w:val="both"/>
      </w:pPr>
      <w:r>
        <w:t xml:space="preserve">В основе методов работы над интонацией лежит точное определение тональности, осознание </w:t>
      </w:r>
      <w:proofErr w:type="gramStart"/>
      <w:r>
        <w:t>ладо-гармонического</w:t>
      </w:r>
      <w:proofErr w:type="gramEnd"/>
      <w:r>
        <w:t xml:space="preserve"> языка вокального произведения. Работа над интонационными трудностями требует слухового контроля за точностью и аккуратностью воспроизведения ладовых тяготений.  Для этого напев следует поделить на небольшие, логически завершенные построения, и работать над каждым отдельно. Сложные мелодические   обороты   следует исполнять </w:t>
      </w:r>
      <w:proofErr w:type="spellStart"/>
      <w:r>
        <w:t>секвенционно</w:t>
      </w:r>
      <w:proofErr w:type="spellEnd"/>
      <w:r>
        <w:t xml:space="preserve">, в разных тональностях, следя за точностью вокального интонирования.  Особые вокально-слуховые компетенции необходимы для исполнения хроматизмов, отклонений, модуляций, восходящих и нисходящих скачков, </w:t>
      </w:r>
      <w:proofErr w:type="spellStart"/>
      <w:r>
        <w:t>поступенных</w:t>
      </w:r>
      <w:proofErr w:type="spellEnd"/>
      <w:r>
        <w:t xml:space="preserve"> нисходящих ходов.</w:t>
      </w:r>
    </w:p>
    <w:p w:rsidR="001C00A4" w:rsidRDefault="00822906">
      <w:pPr>
        <w:pStyle w:val="aa"/>
        <w:jc w:val="both"/>
      </w:pPr>
      <w:r>
        <w:t xml:space="preserve">    Начальным этапом самостоятельной работы должно быть осознание особенностей членения формы, структуры музыкально-поэтических построений, фразировки, наличия кульминаций. Частью данной работы является   создание   плана динамического и эмоциональног</w:t>
      </w:r>
      <w:r w:rsidR="003A52F8">
        <w:t>о развития художественной формы, если это</w:t>
      </w:r>
      <w:r>
        <w:t xml:space="preserve"> песня позднего городского происхождения или авторская обработка.</w:t>
      </w:r>
    </w:p>
    <w:p w:rsidR="001C00A4" w:rsidRDefault="00822906">
      <w:pPr>
        <w:pStyle w:val="aa"/>
        <w:jc w:val="both"/>
      </w:pPr>
      <w:r>
        <w:t xml:space="preserve">    Особых приемов в самостоятельной работе студента требует правильное отображение ритмического рисунка песни. Для преодоления ритмических трудностей важна выработка ощущения единой ритмической пульсации. Именно   данный   метод позволяет точно отобразить метроритмическую </w:t>
      </w:r>
      <w:proofErr w:type="spellStart"/>
      <w:r>
        <w:t>вариационность</w:t>
      </w:r>
      <w:proofErr w:type="spellEnd"/>
      <w:r>
        <w:t xml:space="preserve"> неквадратных, несимметричных и переменных размеров, как специфической черты национальной музыкальной культуры. </w:t>
      </w:r>
    </w:p>
    <w:p w:rsidR="001C00A4" w:rsidRDefault="00822906">
      <w:pPr>
        <w:pStyle w:val="aa"/>
        <w:jc w:val="both"/>
      </w:pPr>
      <w:r>
        <w:t xml:space="preserve">      За выучиванием нотного текста следует раздел овладения вокальной техникой.  Самостоятельная работа над вокальной техникой должна включать:</w:t>
      </w:r>
    </w:p>
    <w:p w:rsidR="001C00A4" w:rsidRDefault="00822906">
      <w:pPr>
        <w:pStyle w:val="aa"/>
        <w:jc w:val="both"/>
      </w:pPr>
      <w:r>
        <w:t>- работу над дыханием и опорой звука;</w:t>
      </w:r>
    </w:p>
    <w:p w:rsidR="001C00A4" w:rsidRDefault="00822906">
      <w:pPr>
        <w:pStyle w:val="aa"/>
        <w:jc w:val="both"/>
      </w:pPr>
      <w:r>
        <w:t>- правильным звукообразованием и речевым посылом звука;</w:t>
      </w:r>
    </w:p>
    <w:p w:rsidR="001C00A4" w:rsidRDefault="00822906">
      <w:pPr>
        <w:pStyle w:val="aa"/>
        <w:jc w:val="both"/>
      </w:pPr>
      <w:r>
        <w:t>- использованием мягкой «атаки» звука как основы русской народной вокализации;</w:t>
      </w:r>
    </w:p>
    <w:p w:rsidR="001C00A4" w:rsidRDefault="00822906">
      <w:pPr>
        <w:pStyle w:val="aa"/>
        <w:jc w:val="both"/>
      </w:pPr>
      <w:r>
        <w:t>- особенностями фонетического формирования гласных и согласных звуков;</w:t>
      </w:r>
    </w:p>
    <w:p w:rsidR="001C00A4" w:rsidRDefault="00822906">
      <w:pPr>
        <w:pStyle w:val="aa"/>
        <w:jc w:val="both"/>
      </w:pPr>
      <w:r>
        <w:t>- высокой певческой формантой;</w:t>
      </w:r>
    </w:p>
    <w:p w:rsidR="001C00A4" w:rsidRDefault="00822906">
      <w:pPr>
        <w:pStyle w:val="aa"/>
        <w:jc w:val="both"/>
      </w:pPr>
      <w:r>
        <w:t>_ кантиленой как основной национальной чертой народного звуковедения;</w:t>
      </w:r>
    </w:p>
    <w:p w:rsidR="001C00A4" w:rsidRDefault="00822906">
      <w:pPr>
        <w:pStyle w:val="aa"/>
        <w:jc w:val="both"/>
      </w:pPr>
      <w:r>
        <w:t>- над филированием звука и динамическими оттенками;</w:t>
      </w:r>
    </w:p>
    <w:p w:rsidR="001C00A4" w:rsidRDefault="00822906">
      <w:pPr>
        <w:pStyle w:val="aa"/>
        <w:jc w:val="both"/>
      </w:pPr>
      <w:r>
        <w:t>- точностью резонирования;</w:t>
      </w:r>
    </w:p>
    <w:p w:rsidR="001C00A4" w:rsidRDefault="00822906">
      <w:pPr>
        <w:pStyle w:val="aa"/>
        <w:jc w:val="both"/>
      </w:pPr>
      <w:r>
        <w:t>- ровностью вокального исполнения при переходе из регистра в регистр;</w:t>
      </w:r>
    </w:p>
    <w:p w:rsidR="001C00A4" w:rsidRDefault="00822906">
      <w:pPr>
        <w:pStyle w:val="aa"/>
        <w:jc w:val="both"/>
      </w:pPr>
      <w:r>
        <w:t>- и, в целом, точностью вокального звуковедения.</w:t>
      </w:r>
    </w:p>
    <w:p w:rsidR="001C00A4" w:rsidRDefault="00822906">
      <w:pPr>
        <w:pStyle w:val="aa"/>
        <w:jc w:val="both"/>
      </w:pPr>
      <w:r>
        <w:t xml:space="preserve"> </w:t>
      </w:r>
    </w:p>
    <w:p w:rsidR="001C00A4" w:rsidRDefault="00822906">
      <w:pPr>
        <w:pStyle w:val="aa"/>
        <w:jc w:val="both"/>
      </w:pPr>
      <w:r>
        <w:t xml:space="preserve">Особых приемов и умений требует от студента работа над фонетикой, мелодикой речи, дикцией, а вместе с тем говорами, наречиями, диалектами.  </w:t>
      </w:r>
    </w:p>
    <w:p w:rsidR="001C00A4" w:rsidRDefault="00822906">
      <w:pPr>
        <w:pStyle w:val="aa"/>
        <w:jc w:val="both"/>
      </w:pPr>
      <w:r>
        <w:t xml:space="preserve">    Еще один из важнейших этапов   самостоятельной работы - заключительный этап - посвящен подготовке к концертному выступлению.  Он посвящен выстраиванию драматического образа, личной трактовке   содержания произведения, принятию решений по использованию приемов актерского мастерства в мимике, жесте и хореографии.</w:t>
      </w:r>
    </w:p>
    <w:p w:rsidR="001C00A4" w:rsidRDefault="001C00A4">
      <w:pPr>
        <w:ind w:firstLine="720"/>
        <w:jc w:val="both"/>
        <w:rPr>
          <w:b/>
          <w:bCs/>
        </w:rPr>
      </w:pPr>
    </w:p>
    <w:p w:rsidR="001C00A4" w:rsidRDefault="00822906">
      <w:pPr>
        <w:ind w:firstLine="720"/>
        <w:jc w:val="both"/>
      </w:pPr>
      <w:r>
        <w:t>Автор — доцент кафедры русского народно-певческого искусства Киселева И.Л.</w:t>
      </w:r>
    </w:p>
    <w:p w:rsidR="001C00A4" w:rsidRDefault="001C00A4" w:rsidP="003A52F8">
      <w:pPr>
        <w:jc w:val="both"/>
      </w:pPr>
    </w:p>
    <w:sectPr w:rsidR="001C00A4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F30B6"/>
    <w:multiLevelType w:val="multilevel"/>
    <w:tmpl w:val="E1AAD5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50" w:hanging="39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" w15:restartNumberingAfterBreak="0">
    <w:nsid w:val="1DF33CA0"/>
    <w:multiLevelType w:val="multilevel"/>
    <w:tmpl w:val="057A91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AE77BC8"/>
    <w:multiLevelType w:val="multilevel"/>
    <w:tmpl w:val="0A641E00"/>
    <w:lvl w:ilvl="0">
      <w:start w:val="1"/>
      <w:numFmt w:val="bullet"/>
      <w:lvlText w:val=""/>
      <w:lvlJc w:val="left"/>
      <w:pPr>
        <w:ind w:left="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25F1C24"/>
    <w:multiLevelType w:val="multilevel"/>
    <w:tmpl w:val="7C8452CC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•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6267A11"/>
    <w:multiLevelType w:val="multilevel"/>
    <w:tmpl w:val="56D46B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50" w:hanging="39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5" w15:restartNumberingAfterBreak="0">
    <w:nsid w:val="7C150A83"/>
    <w:multiLevelType w:val="multilevel"/>
    <w:tmpl w:val="07D4B87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0A4"/>
    <w:rsid w:val="001C00A4"/>
    <w:rsid w:val="003A52F8"/>
    <w:rsid w:val="00424AB9"/>
    <w:rsid w:val="00800ABD"/>
    <w:rsid w:val="0082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A0D00"/>
  <w15:docId w15:val="{878BED67-6BBF-48FF-98B7-F41E9125F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F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75F3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98264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275F3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275F31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qFormat/>
    <w:rsid w:val="0098264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c4c24c15">
    <w:name w:val="c4 c24 c15"/>
    <w:qFormat/>
    <w:rsid w:val="004C4EB8"/>
    <w:rPr>
      <w:rFonts w:cs="Times New Roman"/>
    </w:rPr>
  </w:style>
  <w:style w:type="character" w:customStyle="1" w:styleId="ListLabel1">
    <w:name w:val="ListLabel 1"/>
    <w:qFormat/>
    <w:rPr>
      <w:rFonts w:eastAsia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a3">
    <w:name w:val="Ссылка указателя"/>
    <w:qFormat/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TOC Heading"/>
    <w:basedOn w:val="1"/>
    <w:uiPriority w:val="39"/>
    <w:unhideWhenUsed/>
    <w:qFormat/>
    <w:rsid w:val="00275F31"/>
    <w:pPr>
      <w:spacing w:line="259" w:lineRule="auto"/>
    </w:pPr>
  </w:style>
  <w:style w:type="paragraph" w:styleId="21">
    <w:name w:val="toc 2"/>
    <w:basedOn w:val="a"/>
    <w:autoRedefine/>
    <w:uiPriority w:val="39"/>
    <w:unhideWhenUsed/>
    <w:rsid w:val="00275F31"/>
    <w:pPr>
      <w:spacing w:after="100"/>
      <w:ind w:left="240"/>
    </w:pPr>
  </w:style>
  <w:style w:type="paragraph" w:styleId="aa">
    <w:name w:val="List Paragraph"/>
    <w:basedOn w:val="a"/>
    <w:uiPriority w:val="34"/>
    <w:qFormat/>
    <w:rsid w:val="00AB22E5"/>
    <w:pPr>
      <w:ind w:left="720"/>
      <w:contextualSpacing/>
    </w:pPr>
  </w:style>
  <w:style w:type="table" w:styleId="ab">
    <w:name w:val="Table Grid"/>
    <w:basedOn w:val="a1"/>
    <w:uiPriority w:val="39"/>
    <w:rsid w:val="00275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1992</Words>
  <Characters>11360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Ирина Львовна Киселева</cp:lastModifiedBy>
  <cp:revision>8</cp:revision>
  <dcterms:created xsi:type="dcterms:W3CDTF">2019-03-29T10:04:00Z</dcterms:created>
  <dcterms:modified xsi:type="dcterms:W3CDTF">2024-06-01T13:32:00Z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